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1F8" w:rsidRPr="000D11F8" w:rsidRDefault="000D11F8" w:rsidP="000D11F8">
      <w:r w:rsidRPr="000D11F8">
        <w:rPr>
          <w:b/>
          <w:bCs/>
        </w:rPr>
        <w:t>Improving Your Access to GP Services</w:t>
      </w:r>
      <w:r w:rsidRPr="000D11F8">
        <w:br/>
        <w:t>We are working with local GP practices to make it easier for you to access the care you need, when you need it – and from the right professional. This may not always be a GP.</w:t>
      </w:r>
    </w:p>
    <w:p w:rsidR="000D11F8" w:rsidRPr="000D11F8" w:rsidRDefault="009A1A83" w:rsidP="000D11F8">
      <w:r>
        <w:pict w14:anchorId="133A0CD7">
          <v:rect id="_x0000_i1025" style="width:0;height:1.5pt" o:hralign="center" o:hrstd="t" o:hr="t" fillcolor="#a0a0a0" stroked="f"/>
        </w:pict>
      </w:r>
    </w:p>
    <w:p w:rsidR="000D11F8" w:rsidRPr="000D11F8" w:rsidRDefault="000D11F8" w:rsidP="000D11F8">
      <w:pPr>
        <w:rPr>
          <w:b/>
          <w:bCs/>
        </w:rPr>
      </w:pPr>
      <w:r w:rsidRPr="000D11F8">
        <w:rPr>
          <w:b/>
          <w:bCs/>
        </w:rPr>
        <w:t>What We've Done So Far</w:t>
      </w:r>
    </w:p>
    <w:p w:rsidR="000D11F8" w:rsidRPr="000D11F8" w:rsidRDefault="000D11F8" w:rsidP="000D11F8">
      <w:r w:rsidRPr="000D11F8">
        <w:t xml:space="preserve">We have introduced </w:t>
      </w:r>
      <w:proofErr w:type="gramStart"/>
      <w:r w:rsidRPr="000D11F8">
        <w:t>a number of</w:t>
      </w:r>
      <w:proofErr w:type="gramEnd"/>
      <w:r w:rsidRPr="000D11F8">
        <w:t xml:space="preserve"> changes over the past few years to help with access, including:</w:t>
      </w:r>
    </w:p>
    <w:p w:rsidR="000D11F8" w:rsidRPr="000D11F8" w:rsidRDefault="000D11F8" w:rsidP="000D11F8">
      <w:pPr>
        <w:numPr>
          <w:ilvl w:val="0"/>
          <w:numId w:val="1"/>
        </w:numPr>
      </w:pPr>
      <w:r w:rsidRPr="000D11F8">
        <w:t>Employed different roles as part of the practice team including Pharmacists, Social Prescribers, Dieticians, GP Assistants, and Physiotherapists</w:t>
      </w:r>
      <w:r w:rsidR="00963073">
        <w:t>, for example</w:t>
      </w:r>
    </w:p>
    <w:p w:rsidR="000D11F8" w:rsidRPr="000D11F8" w:rsidRDefault="000D11F8" w:rsidP="000D11F8">
      <w:pPr>
        <w:numPr>
          <w:ilvl w:val="0"/>
          <w:numId w:val="1"/>
        </w:numPr>
      </w:pPr>
      <w:r w:rsidRPr="000D11F8">
        <w:t>Provided more appointments</w:t>
      </w:r>
    </w:p>
    <w:p w:rsidR="000D11F8" w:rsidRPr="000D11F8" w:rsidRDefault="000D11F8" w:rsidP="000D11F8">
      <w:pPr>
        <w:numPr>
          <w:ilvl w:val="0"/>
          <w:numId w:val="1"/>
        </w:numPr>
      </w:pPr>
      <w:r w:rsidRPr="000D11F8">
        <w:t>Introduced a cloud-based telephone system for better call handling</w:t>
      </w:r>
    </w:p>
    <w:p w:rsidR="000D11F8" w:rsidRPr="000D11F8" w:rsidRDefault="000D11F8" w:rsidP="000D11F8">
      <w:pPr>
        <w:numPr>
          <w:ilvl w:val="0"/>
          <w:numId w:val="1"/>
        </w:numPr>
      </w:pPr>
      <w:r w:rsidRPr="000D11F8">
        <w:t>Enabled online consultations, giving you another way to contact your practice</w:t>
      </w:r>
    </w:p>
    <w:p w:rsidR="000D11F8" w:rsidRPr="000D11F8" w:rsidRDefault="009A1A83" w:rsidP="000D11F8">
      <w:r>
        <w:pict w14:anchorId="350B55E5">
          <v:rect id="_x0000_i1026" style="width:0;height:1.5pt" o:hralign="center" o:hrstd="t" o:hr="t" fillcolor="#a0a0a0" stroked="f"/>
        </w:pict>
      </w:r>
    </w:p>
    <w:p w:rsidR="000D11F8" w:rsidRPr="000D11F8" w:rsidRDefault="000D11F8" w:rsidP="000D11F8">
      <w:pPr>
        <w:rPr>
          <w:b/>
          <w:bCs/>
        </w:rPr>
      </w:pPr>
      <w:r w:rsidRPr="000D11F8">
        <w:rPr>
          <w:b/>
          <w:bCs/>
        </w:rPr>
        <w:t>What We're Doing in 2025/26</w:t>
      </w:r>
    </w:p>
    <w:p w:rsidR="002B17E6" w:rsidRPr="000D11F8" w:rsidRDefault="002B17E6" w:rsidP="002B17E6">
      <w:pPr>
        <w:rPr>
          <w:b/>
          <w:bCs/>
        </w:rPr>
      </w:pPr>
      <w:r w:rsidRPr="000D11F8">
        <w:rPr>
          <w:b/>
          <w:bCs/>
        </w:rPr>
        <w:t>Easier Contact by Phone</w:t>
      </w:r>
    </w:p>
    <w:p w:rsidR="00F57432" w:rsidRDefault="002B17E6" w:rsidP="00285FE4">
      <w:pPr>
        <w:numPr>
          <w:ilvl w:val="0"/>
          <w:numId w:val="2"/>
        </w:numPr>
      </w:pPr>
      <w:r w:rsidRPr="000D11F8">
        <w:t>Call-back option available – no need to wait on hold</w:t>
      </w:r>
    </w:p>
    <w:p w:rsidR="00F57432" w:rsidRDefault="00F57432" w:rsidP="00285FE4">
      <w:pPr>
        <w:numPr>
          <w:ilvl w:val="0"/>
          <w:numId w:val="2"/>
        </w:numPr>
      </w:pPr>
      <w:r>
        <w:t>W</w:t>
      </w:r>
      <w:r w:rsidRPr="00F57432">
        <w:t>e are working to reduce our call queue waiting times</w:t>
      </w:r>
    </w:p>
    <w:p w:rsidR="00BE1736" w:rsidRDefault="00BE1736" w:rsidP="00285FE4">
      <w:pPr>
        <w:numPr>
          <w:ilvl w:val="0"/>
          <w:numId w:val="2"/>
        </w:numPr>
      </w:pPr>
      <w:r w:rsidRPr="00BE1736">
        <w:rPr>
          <w:lang w:val="en-US"/>
        </w:rPr>
        <w:t>We are working together across practices and primary care organisations to provide additional appointments.</w:t>
      </w:r>
    </w:p>
    <w:p w:rsidR="00214CFB" w:rsidRDefault="009A1A83" w:rsidP="00285FE4">
      <w:r>
        <w:pict w14:anchorId="1CC572D4">
          <v:rect id="_x0000_i1027" style="width:0;height:1.5pt" o:hralign="center" o:hrstd="t" o:hr="t" fillcolor="#a0a0a0" stroked="f"/>
        </w:pict>
      </w:r>
      <w:r w:rsidR="00214CFB" w:rsidRPr="00214CFB">
        <w:rPr>
          <w:b/>
          <w:bCs/>
        </w:rPr>
        <w:t>We will also be focusing on the areas:</w:t>
      </w:r>
    </w:p>
    <w:p w:rsidR="00285FE4" w:rsidRPr="000D11F8" w:rsidRDefault="00285FE4" w:rsidP="00285FE4">
      <w:pPr>
        <w:rPr>
          <w:b/>
          <w:bCs/>
        </w:rPr>
      </w:pPr>
      <w:r w:rsidRPr="000D11F8">
        <w:rPr>
          <w:b/>
          <w:bCs/>
        </w:rPr>
        <w:t>Online Consultation</w:t>
      </w:r>
    </w:p>
    <w:p w:rsidR="00285FE4" w:rsidRPr="000D11F8" w:rsidRDefault="00285FE4" w:rsidP="00285FE4">
      <w:pPr>
        <w:numPr>
          <w:ilvl w:val="0"/>
          <w:numId w:val="4"/>
        </w:numPr>
      </w:pPr>
      <w:r w:rsidRPr="000D11F8">
        <w:t>Available Monday to Friday, 8am–6.30pm (excluding bank holidays)</w:t>
      </w:r>
    </w:p>
    <w:p w:rsidR="00285FE4" w:rsidRPr="000D11F8" w:rsidRDefault="00285FE4" w:rsidP="00285FE4">
      <w:pPr>
        <w:numPr>
          <w:ilvl w:val="0"/>
          <w:numId w:val="4"/>
        </w:numPr>
      </w:pPr>
      <w:r w:rsidRPr="000D11F8">
        <w:t>Clinical queries: response by the end of the next working day</w:t>
      </w:r>
    </w:p>
    <w:p w:rsidR="00285FE4" w:rsidRPr="000D11F8" w:rsidRDefault="00285FE4" w:rsidP="00285FE4">
      <w:pPr>
        <w:numPr>
          <w:ilvl w:val="0"/>
          <w:numId w:val="4"/>
        </w:numPr>
      </w:pPr>
      <w:r w:rsidRPr="000D11F8">
        <w:t>Non-clinical queries: response within 3 working days</w:t>
      </w:r>
    </w:p>
    <w:p w:rsidR="000D11F8" w:rsidRPr="000D11F8" w:rsidRDefault="000D11F8" w:rsidP="000D11F8">
      <w:pPr>
        <w:rPr>
          <w:b/>
          <w:bCs/>
        </w:rPr>
      </w:pPr>
      <w:r w:rsidRPr="000D11F8">
        <w:rPr>
          <w:b/>
          <w:bCs/>
        </w:rPr>
        <w:t>Care Navigation</w:t>
      </w:r>
    </w:p>
    <w:p w:rsidR="000D11F8" w:rsidRPr="000D11F8" w:rsidRDefault="000D11F8" w:rsidP="000D11F8">
      <w:pPr>
        <w:numPr>
          <w:ilvl w:val="0"/>
          <w:numId w:val="3"/>
        </w:numPr>
      </w:pPr>
      <w:r w:rsidRPr="000D11F8">
        <w:t>Our team will guide you to the right support – whether by phone, in person, or online</w:t>
      </w:r>
    </w:p>
    <w:p w:rsidR="000D11F8" w:rsidRPr="000D11F8" w:rsidRDefault="000D11F8" w:rsidP="000D11F8">
      <w:pPr>
        <w:numPr>
          <w:ilvl w:val="0"/>
          <w:numId w:val="3"/>
        </w:numPr>
      </w:pPr>
      <w:r w:rsidRPr="000D11F8">
        <w:t>This may include booking an appointment with a GP, another clinical team member, or signposting to services such as Community Pharmacy</w:t>
      </w:r>
    </w:p>
    <w:p w:rsidR="00A660FA" w:rsidRPr="000D11F8" w:rsidRDefault="00A660FA" w:rsidP="00A660FA">
      <w:pPr>
        <w:rPr>
          <w:b/>
          <w:bCs/>
        </w:rPr>
      </w:pPr>
      <w:r w:rsidRPr="000D11F8">
        <w:rPr>
          <w:b/>
          <w:bCs/>
        </w:rPr>
        <w:t>Continuity of Care for Complex Needs</w:t>
      </w:r>
    </w:p>
    <w:p w:rsidR="00A660FA" w:rsidRPr="000D11F8" w:rsidRDefault="00A660FA" w:rsidP="00A660FA">
      <w:pPr>
        <w:numPr>
          <w:ilvl w:val="0"/>
          <w:numId w:val="5"/>
        </w:numPr>
      </w:pPr>
      <w:r w:rsidRPr="000D11F8">
        <w:t>We listened to your feedback: continuity matters</w:t>
      </w:r>
    </w:p>
    <w:p w:rsidR="00A660FA" w:rsidRPr="000D11F8" w:rsidRDefault="00A660FA" w:rsidP="00A660FA">
      <w:pPr>
        <w:numPr>
          <w:ilvl w:val="0"/>
          <w:numId w:val="5"/>
        </w:numPr>
      </w:pPr>
      <w:r w:rsidRPr="000D11F8">
        <w:t>Some of our patients with complex health needs will get a named care team – these patients will be informed of their team</w:t>
      </w:r>
    </w:p>
    <w:p w:rsidR="00A660FA" w:rsidRPr="00A660FA" w:rsidRDefault="00A660FA" w:rsidP="000D11F8">
      <w:pPr>
        <w:numPr>
          <w:ilvl w:val="0"/>
          <w:numId w:val="5"/>
        </w:numPr>
      </w:pPr>
      <w:r w:rsidRPr="000D11F8">
        <w:t>We are reviewing our appointments to ensure patients see the right clinician at the right time</w:t>
      </w:r>
    </w:p>
    <w:p w:rsidR="00A660FA" w:rsidRDefault="00A660FA" w:rsidP="000D11F8">
      <w:pPr>
        <w:rPr>
          <w:b/>
          <w:bCs/>
        </w:rPr>
      </w:pPr>
      <w:r w:rsidRPr="00A660FA">
        <w:rPr>
          <w:b/>
          <w:bCs/>
        </w:rPr>
        <w:t xml:space="preserve">Improving Your Access to GP Services </w:t>
      </w:r>
    </w:p>
    <w:p w:rsidR="00A660FA" w:rsidRPr="000D11F8" w:rsidRDefault="00A660FA" w:rsidP="00A660FA">
      <w:pPr>
        <w:rPr>
          <w:b/>
          <w:bCs/>
        </w:rPr>
      </w:pPr>
      <w:r w:rsidRPr="000D11F8">
        <w:rPr>
          <w:b/>
          <w:bCs/>
        </w:rPr>
        <w:t>Sign Up for the NHS App</w:t>
      </w:r>
    </w:p>
    <w:p w:rsidR="00A660FA" w:rsidRPr="000D11F8" w:rsidRDefault="00A660FA" w:rsidP="00A660FA">
      <w:r w:rsidRPr="000D11F8">
        <w:t>The NHS App helps you to:</w:t>
      </w:r>
    </w:p>
    <w:p w:rsidR="00A660FA" w:rsidRPr="000D11F8" w:rsidRDefault="00A660FA" w:rsidP="00A660FA">
      <w:pPr>
        <w:numPr>
          <w:ilvl w:val="0"/>
          <w:numId w:val="6"/>
        </w:numPr>
      </w:pPr>
      <w:r w:rsidRPr="000D11F8">
        <w:t>Manage your appointments</w:t>
      </w:r>
    </w:p>
    <w:p w:rsidR="00A660FA" w:rsidRPr="000D11F8" w:rsidRDefault="00A660FA" w:rsidP="00A660FA">
      <w:pPr>
        <w:numPr>
          <w:ilvl w:val="0"/>
          <w:numId w:val="6"/>
        </w:numPr>
      </w:pPr>
      <w:r w:rsidRPr="000D11F8">
        <w:t>Order repeat prescriptions</w:t>
      </w:r>
    </w:p>
    <w:p w:rsidR="00A660FA" w:rsidRPr="000D11F8" w:rsidRDefault="00A660FA" w:rsidP="00A660FA">
      <w:pPr>
        <w:numPr>
          <w:ilvl w:val="0"/>
          <w:numId w:val="6"/>
        </w:numPr>
      </w:pPr>
      <w:r w:rsidRPr="000D11F8">
        <w:t>View parts of your GP health record</w:t>
      </w:r>
    </w:p>
    <w:p w:rsidR="00A660FA" w:rsidRPr="000D11F8" w:rsidRDefault="00A660FA" w:rsidP="00A660FA">
      <w:pPr>
        <w:numPr>
          <w:ilvl w:val="0"/>
          <w:numId w:val="6"/>
        </w:numPr>
      </w:pPr>
      <w:r w:rsidRPr="000D11F8">
        <w:t>Access trusted health information</w:t>
      </w:r>
    </w:p>
    <w:p w:rsidR="00A660FA" w:rsidRDefault="00A660FA" w:rsidP="00A660FA">
      <w:r w:rsidRPr="000D11F8">
        <w:t>If you're aged 13 or over, speak to our reception team, join one of our digital support workshops, or click on the link to get started</w:t>
      </w:r>
      <w:r w:rsidRPr="00006EF0">
        <w:rPr>
          <w:lang w:val="en-US"/>
        </w:rPr>
        <w:t xml:space="preserve">: </w:t>
      </w:r>
      <w:hyperlink r:id="rId5" w:history="1">
        <w:r w:rsidRPr="00D47FCD">
          <w:rPr>
            <w:rStyle w:val="Hyperlink"/>
            <w:b/>
            <w:bCs/>
          </w:rPr>
          <w:t>Sign up to the NHS A</w:t>
        </w:r>
        <w:r w:rsidR="00D47FCD" w:rsidRPr="00D47FCD">
          <w:rPr>
            <w:rStyle w:val="Hyperlink"/>
            <w:b/>
            <w:bCs/>
          </w:rPr>
          <w:t>pp</w:t>
        </w:r>
      </w:hyperlink>
    </w:p>
    <w:p w:rsidR="000D11F8" w:rsidRPr="000D11F8" w:rsidRDefault="009A1A83" w:rsidP="000D11F8">
      <w:r>
        <w:pict w14:anchorId="673CC2FA">
          <v:rect id="_x0000_i1028" style="width:0;height:1.5pt" o:hralign="center" o:hrstd="t" o:hr="t" fillcolor="#a0a0a0" stroked="f"/>
        </w:pict>
      </w:r>
    </w:p>
    <w:p w:rsidR="00006EF0" w:rsidRPr="000D11F8" w:rsidRDefault="00006EF0" w:rsidP="00006EF0">
      <w:pPr>
        <w:rPr>
          <w:b/>
          <w:bCs/>
        </w:rPr>
      </w:pPr>
      <w:r w:rsidRPr="000D11F8">
        <w:rPr>
          <w:b/>
          <w:bCs/>
        </w:rPr>
        <w:t xml:space="preserve">We Want to Hear </w:t>
      </w:r>
      <w:proofErr w:type="gramStart"/>
      <w:r w:rsidRPr="000D11F8">
        <w:rPr>
          <w:b/>
          <w:bCs/>
        </w:rPr>
        <w:t>From</w:t>
      </w:r>
      <w:proofErr w:type="gramEnd"/>
      <w:r w:rsidRPr="000D11F8">
        <w:rPr>
          <w:b/>
          <w:bCs/>
        </w:rPr>
        <w:t xml:space="preserve"> You!</w:t>
      </w:r>
    </w:p>
    <w:p w:rsidR="000D11F8" w:rsidRPr="000D11F8" w:rsidRDefault="000D11F8" w:rsidP="000D11F8">
      <w:pPr>
        <w:rPr>
          <w:b/>
          <w:bCs/>
        </w:rPr>
      </w:pPr>
      <w:r w:rsidRPr="000D11F8">
        <w:rPr>
          <w:b/>
          <w:bCs/>
        </w:rPr>
        <w:t>In 2024,</w:t>
      </w:r>
      <w:r w:rsidR="00006EF0">
        <w:rPr>
          <w:b/>
          <w:bCs/>
        </w:rPr>
        <w:t xml:space="preserve"> w</w:t>
      </w:r>
      <w:r w:rsidRPr="000D11F8">
        <w:rPr>
          <w:b/>
          <w:bCs/>
        </w:rPr>
        <w:t>e:</w:t>
      </w:r>
    </w:p>
    <w:p w:rsidR="000D11F8" w:rsidRPr="000D11F8" w:rsidRDefault="000D11F8" w:rsidP="000D11F8">
      <w:pPr>
        <w:numPr>
          <w:ilvl w:val="0"/>
          <w:numId w:val="7"/>
        </w:numPr>
      </w:pPr>
      <w:r w:rsidRPr="000D11F8">
        <w:t>Ran a patient survey to gain your thoughts on access to GP services</w:t>
      </w:r>
    </w:p>
    <w:p w:rsidR="000D11F8" w:rsidRPr="000D11F8" w:rsidRDefault="000D11F8" w:rsidP="000D11F8">
      <w:pPr>
        <w:numPr>
          <w:ilvl w:val="0"/>
          <w:numId w:val="7"/>
        </w:numPr>
      </w:pPr>
      <w:r w:rsidRPr="000D11F8">
        <w:t>Held local face-to-face engagement events and a borough-wide webinar</w:t>
      </w:r>
    </w:p>
    <w:p w:rsidR="00006EF0" w:rsidRPr="00006EF0" w:rsidRDefault="00006EF0" w:rsidP="00006EF0">
      <w:pPr>
        <w:rPr>
          <w:b/>
          <w:bCs/>
        </w:rPr>
      </w:pPr>
      <w:r w:rsidRPr="00006EF0">
        <w:rPr>
          <w:b/>
          <w:bCs/>
        </w:rPr>
        <w:t>In 202</w:t>
      </w:r>
      <w:r>
        <w:rPr>
          <w:b/>
          <w:bCs/>
        </w:rPr>
        <w:t>5</w:t>
      </w:r>
      <w:r w:rsidR="00306106">
        <w:rPr>
          <w:b/>
          <w:bCs/>
        </w:rPr>
        <w:t>/26</w:t>
      </w:r>
      <w:r w:rsidRPr="00006EF0">
        <w:rPr>
          <w:b/>
          <w:bCs/>
        </w:rPr>
        <w:t>, we</w:t>
      </w:r>
      <w:r w:rsidR="00306106">
        <w:rPr>
          <w:b/>
          <w:bCs/>
        </w:rPr>
        <w:t xml:space="preserve"> will</w:t>
      </w:r>
      <w:r w:rsidRPr="00006EF0">
        <w:rPr>
          <w:b/>
          <w:bCs/>
        </w:rPr>
        <w:t>:</w:t>
      </w:r>
    </w:p>
    <w:p w:rsidR="00306106" w:rsidRPr="00306106" w:rsidRDefault="00306106" w:rsidP="00306106">
      <w:pPr>
        <w:numPr>
          <w:ilvl w:val="0"/>
          <w:numId w:val="9"/>
        </w:numPr>
      </w:pPr>
      <w:r w:rsidRPr="00306106">
        <w:t>Develop a new patient survey with your help through the Patient Participation Group (PPG)</w:t>
      </w:r>
    </w:p>
    <w:p w:rsidR="00306106" w:rsidRPr="00306106" w:rsidRDefault="00306106" w:rsidP="00306106">
      <w:pPr>
        <w:numPr>
          <w:ilvl w:val="0"/>
          <w:numId w:val="9"/>
        </w:numPr>
      </w:pPr>
      <w:r w:rsidRPr="00306106">
        <w:t>Share the survey widely</w:t>
      </w:r>
    </w:p>
    <w:p w:rsidR="00006EF0" w:rsidRDefault="00306106" w:rsidP="000D11F8">
      <w:pPr>
        <w:numPr>
          <w:ilvl w:val="0"/>
          <w:numId w:val="9"/>
        </w:numPr>
      </w:pPr>
      <w:r w:rsidRPr="00306106">
        <w:t>Host another open engagement session – all welcome!</w:t>
      </w:r>
    </w:p>
    <w:p w:rsidR="000D11F8" w:rsidRPr="000D11F8" w:rsidRDefault="000D11F8" w:rsidP="000D11F8">
      <w:r w:rsidRPr="000D11F8">
        <w:t>We’re committed to improving with your help. We’ll continue to involve you through:</w:t>
      </w:r>
    </w:p>
    <w:p w:rsidR="000D11F8" w:rsidRPr="000D11F8" w:rsidRDefault="000D11F8" w:rsidP="000D11F8">
      <w:pPr>
        <w:numPr>
          <w:ilvl w:val="0"/>
          <w:numId w:val="8"/>
        </w:numPr>
      </w:pPr>
      <w:r w:rsidRPr="000D11F8">
        <w:t>Patient Participation Group (PPG) meetings</w:t>
      </w:r>
    </w:p>
    <w:p w:rsidR="000D11F8" w:rsidRPr="000D11F8" w:rsidRDefault="000D11F8" w:rsidP="000D11F8">
      <w:pPr>
        <w:numPr>
          <w:ilvl w:val="0"/>
          <w:numId w:val="8"/>
        </w:numPr>
      </w:pPr>
      <w:r w:rsidRPr="000D11F8">
        <w:t>Feedback via our practice website</w:t>
      </w:r>
    </w:p>
    <w:p w:rsidR="000D11F8" w:rsidRPr="000D11F8" w:rsidRDefault="000D11F8" w:rsidP="000D11F8">
      <w:pPr>
        <w:numPr>
          <w:ilvl w:val="0"/>
          <w:numId w:val="8"/>
        </w:numPr>
      </w:pPr>
      <w:r w:rsidRPr="000D11F8">
        <w:t>Local health engagement events</w:t>
      </w:r>
    </w:p>
    <w:p w:rsidR="000D11F8" w:rsidRPr="000D11F8" w:rsidRDefault="000D11F8" w:rsidP="000D11F8">
      <w:r w:rsidRPr="000D11F8">
        <w:t>Thank you for helping us shape better GP services for our community.</w:t>
      </w:r>
    </w:p>
    <w:p w:rsidR="00F77BB3" w:rsidRDefault="00F77BB3"/>
    <w:sectPr w:rsidR="00F77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2743E"/>
    <w:multiLevelType w:val="multilevel"/>
    <w:tmpl w:val="6BB8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5757C"/>
    <w:multiLevelType w:val="hybridMultilevel"/>
    <w:tmpl w:val="B16047C0"/>
    <w:lvl w:ilvl="0" w:tplc="0FD22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A0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0C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2E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C2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A4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A3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4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426045"/>
    <w:multiLevelType w:val="multilevel"/>
    <w:tmpl w:val="F5C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C05EF"/>
    <w:multiLevelType w:val="multilevel"/>
    <w:tmpl w:val="A552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84438"/>
    <w:multiLevelType w:val="multilevel"/>
    <w:tmpl w:val="B8D4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016C5"/>
    <w:multiLevelType w:val="multilevel"/>
    <w:tmpl w:val="8484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50267"/>
    <w:multiLevelType w:val="multilevel"/>
    <w:tmpl w:val="8EDC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1527E"/>
    <w:multiLevelType w:val="multilevel"/>
    <w:tmpl w:val="E1CA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80A92"/>
    <w:multiLevelType w:val="multilevel"/>
    <w:tmpl w:val="5CF2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911694">
    <w:abstractNumId w:val="0"/>
  </w:num>
  <w:num w:numId="2" w16cid:durableId="484973974">
    <w:abstractNumId w:val="6"/>
  </w:num>
  <w:num w:numId="3" w16cid:durableId="1820227948">
    <w:abstractNumId w:val="2"/>
  </w:num>
  <w:num w:numId="4" w16cid:durableId="1002388539">
    <w:abstractNumId w:val="7"/>
  </w:num>
  <w:num w:numId="5" w16cid:durableId="751240704">
    <w:abstractNumId w:val="5"/>
  </w:num>
  <w:num w:numId="6" w16cid:durableId="477723424">
    <w:abstractNumId w:val="4"/>
  </w:num>
  <w:num w:numId="7" w16cid:durableId="530455092">
    <w:abstractNumId w:val="3"/>
  </w:num>
  <w:num w:numId="8" w16cid:durableId="33236080">
    <w:abstractNumId w:val="8"/>
  </w:num>
  <w:num w:numId="9" w16cid:durableId="104707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F8"/>
    <w:rsid w:val="00006EF0"/>
    <w:rsid w:val="000D11F8"/>
    <w:rsid w:val="001A1B72"/>
    <w:rsid w:val="00214CFB"/>
    <w:rsid w:val="002745D4"/>
    <w:rsid w:val="00285FE4"/>
    <w:rsid w:val="002B17E6"/>
    <w:rsid w:val="00306106"/>
    <w:rsid w:val="003B4C74"/>
    <w:rsid w:val="00445E8C"/>
    <w:rsid w:val="00643349"/>
    <w:rsid w:val="00854317"/>
    <w:rsid w:val="008E5488"/>
    <w:rsid w:val="00963073"/>
    <w:rsid w:val="00A660FA"/>
    <w:rsid w:val="00A95F5A"/>
    <w:rsid w:val="00B609B6"/>
    <w:rsid w:val="00BE1736"/>
    <w:rsid w:val="00D47FCD"/>
    <w:rsid w:val="00F01EF8"/>
    <w:rsid w:val="00F57432"/>
    <w:rsid w:val="00F7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AA4C"/>
  <w15:chartTrackingRefBased/>
  <w15:docId w15:val="{23873BD6-548B-4553-93AF-478BA88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E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6E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hs.uk/nhs-app/nhs-app-help-and-support/getting-started-with-the-nhs-ap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Beasley</dc:creator>
  <cp:keywords/>
  <dc:description/>
  <cp:lastModifiedBy>Sasha Nelson</cp:lastModifiedBy>
  <cp:revision>1</cp:revision>
  <dcterms:created xsi:type="dcterms:W3CDTF">2025-07-16T16:13:00Z</dcterms:created>
  <dcterms:modified xsi:type="dcterms:W3CDTF">2025-07-16T16:13:00Z</dcterms:modified>
</cp:coreProperties>
</file>